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ind w:right="30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直属开放教育学院面授辅导教学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/>
        <w:jc w:val="center"/>
        <w:rPr>
          <w:rFonts w:ascii="微软雅黑" w:hAnsi="微软雅黑" w:eastAsia="微软雅黑" w:cs="微软雅黑"/>
          <w:b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任课教师签到制度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为规范学院面授辅导教学任课教师考勤管理，切实提高学院教育教学质量，特制订学院面授辅导教学任课教师签到制度。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sz w:val="32"/>
          <w:szCs w:val="32"/>
        </w:rPr>
        <w:t>面授辅导任课教师必须严格遵守学院已确定面授辅导安排表。不得旷课、擅自调课、停课、请人代课或替人上课；不得任意增、减课时；特殊情况必须调课者，须提前2天办理调（停）课手续。调课人填写《调（停）课审批表》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cstheme="minorEastAsia"/>
          <w:sz w:val="32"/>
          <w:szCs w:val="32"/>
        </w:rPr>
        <w:t>、面授辅导任课教师应熟悉开放教育人才培养模式，课程教学要求。教师必须在上课铃响之前携带教案（电子教案）或多媒体课件进教室，严禁无教案上课。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cstheme="minorEastAsia"/>
          <w:sz w:val="32"/>
          <w:szCs w:val="32"/>
        </w:rPr>
        <w:t>、教师因病因事不能按时上课，必须提前2天办理请假手续调课人填写《调（停）课审批表》。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cstheme="minorEastAsia"/>
          <w:sz w:val="32"/>
          <w:szCs w:val="32"/>
        </w:rPr>
        <w:t>、教师须提前5分钟到教学值班室教学日志上签到，严禁代签。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32"/>
        </w:rPr>
        <w:t>、教师下课后须再次到教学值班室教学日志上签到，严禁代签。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32"/>
        </w:rPr>
        <w:t>、严禁教师在上课期间接打电话，严禁无故离开教室，严禁做与教学无关的事情。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180FCE"/>
    <w:rsid w:val="00102D8E"/>
    <w:rsid w:val="0022099F"/>
    <w:rsid w:val="0036715F"/>
    <w:rsid w:val="00586CBB"/>
    <w:rsid w:val="005A26B0"/>
    <w:rsid w:val="006579ED"/>
    <w:rsid w:val="009035AD"/>
    <w:rsid w:val="00904F74"/>
    <w:rsid w:val="009D2856"/>
    <w:rsid w:val="00D53CE0"/>
    <w:rsid w:val="00E00A7B"/>
    <w:rsid w:val="013A2210"/>
    <w:rsid w:val="04910CD1"/>
    <w:rsid w:val="05237750"/>
    <w:rsid w:val="0D965075"/>
    <w:rsid w:val="15AA4C21"/>
    <w:rsid w:val="18F84A8D"/>
    <w:rsid w:val="1A3C286D"/>
    <w:rsid w:val="1A693600"/>
    <w:rsid w:val="335E62E2"/>
    <w:rsid w:val="3D322929"/>
    <w:rsid w:val="42687FB6"/>
    <w:rsid w:val="45C61181"/>
    <w:rsid w:val="52971A55"/>
    <w:rsid w:val="59000F45"/>
    <w:rsid w:val="5E46605F"/>
    <w:rsid w:val="622D4775"/>
    <w:rsid w:val="64180FCE"/>
    <w:rsid w:val="653D336F"/>
    <w:rsid w:val="69D6576E"/>
    <w:rsid w:val="744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10</TotalTime>
  <ScaleCrop>false</ScaleCrop>
  <LinksUpToDate>false</LinksUpToDate>
  <CharactersWithSpaces>397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2019-07-19T02:39:00Z</dcterms:created>
  <dc:creator>gyb1</dc:creator>
  <cp:lastModifiedBy>gyb1</cp:lastModifiedBy>
  <cp:lastPrinted>2019-08-04T07:48:00Z</cp:lastPrinted>
  <dcterms:modified xsi:type="dcterms:W3CDTF">2019-09-25T09:57:47Z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